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EDEDA" w14:textId="77777777" w:rsidR="00C557F6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6C80EB7" w14:textId="77777777" w:rsidR="00C557F6" w:rsidRDefault="00C557F6">
      <w:pPr>
        <w:rPr>
          <w:sz w:val="52"/>
          <w:szCs w:val="32"/>
        </w:rPr>
      </w:pPr>
    </w:p>
    <w:p w14:paraId="63E93AD4" w14:textId="77777777" w:rsidR="00C557F6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北京市大兴区黄村镇产业发展服务中心（水务站）</w:t>
      </w:r>
    </w:p>
    <w:p w14:paraId="0582B847" w14:textId="77777777" w:rsidR="00C557F6" w:rsidRDefault="00000000" w:rsidP="00DA047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农村生活自备井水质检测</w:t>
      </w:r>
    </w:p>
    <w:p w14:paraId="02E4266E" w14:textId="77777777" w:rsidR="00C557F6" w:rsidRDefault="00C557F6">
      <w:pPr>
        <w:rPr>
          <w:sz w:val="32"/>
          <w:szCs w:val="32"/>
        </w:rPr>
      </w:pPr>
    </w:p>
    <w:p w14:paraId="05A30B01" w14:textId="77777777" w:rsidR="00C557F6" w:rsidRDefault="00C557F6">
      <w:pPr>
        <w:rPr>
          <w:sz w:val="32"/>
          <w:szCs w:val="32"/>
        </w:rPr>
      </w:pPr>
    </w:p>
    <w:p w14:paraId="5AE9CBF4" w14:textId="77777777" w:rsidR="00C557F6" w:rsidRDefault="00C557F6">
      <w:pPr>
        <w:rPr>
          <w:sz w:val="32"/>
          <w:szCs w:val="32"/>
        </w:rPr>
      </w:pPr>
    </w:p>
    <w:p w14:paraId="56422F04" w14:textId="77777777" w:rsidR="00C557F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项目申报单位（科室）：产业发展服务中心（水务站）</w:t>
      </w:r>
    </w:p>
    <w:p w14:paraId="44127FC6" w14:textId="77777777" w:rsidR="00C557F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</w:p>
    <w:p w14:paraId="14BCA82C" w14:textId="77777777" w:rsidR="00C557F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</w:p>
    <w:p w14:paraId="248C6046" w14:textId="77777777" w:rsidR="00C557F6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3856316D" w14:textId="77777777" w:rsidR="00C557F6" w:rsidRDefault="00C557F6">
      <w:pPr>
        <w:rPr>
          <w:sz w:val="32"/>
          <w:szCs w:val="32"/>
        </w:rPr>
      </w:pPr>
    </w:p>
    <w:p w14:paraId="5DB2EDD3" w14:textId="77777777" w:rsidR="00C557F6" w:rsidRDefault="00C557F6">
      <w:pPr>
        <w:rPr>
          <w:sz w:val="32"/>
          <w:szCs w:val="32"/>
        </w:rPr>
      </w:pPr>
    </w:p>
    <w:p w14:paraId="345A9F94" w14:textId="77777777" w:rsidR="00C557F6" w:rsidRDefault="00C557F6">
      <w:pPr>
        <w:rPr>
          <w:sz w:val="32"/>
          <w:szCs w:val="32"/>
        </w:rPr>
      </w:pPr>
    </w:p>
    <w:p w14:paraId="13A8C823" w14:textId="77777777" w:rsidR="00C557F6" w:rsidRDefault="00000000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4D12923F" w14:textId="77777777" w:rsidR="00C557F6" w:rsidRDefault="00C557F6">
      <w:pPr>
        <w:rPr>
          <w:sz w:val="32"/>
          <w:szCs w:val="32"/>
        </w:rPr>
        <w:sectPr w:rsidR="00C557F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5C81692E" w14:textId="77777777" w:rsidR="00C557F6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4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C557F6" w14:paraId="4094BABD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6BACF1EF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4CA5110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农村生活自备井水质检测</w:t>
            </w:r>
          </w:p>
        </w:tc>
      </w:tr>
      <w:tr w:rsidR="00C557F6" w14:paraId="41659205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4CCBC07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5D562A70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水务站</w:t>
            </w:r>
          </w:p>
        </w:tc>
        <w:tc>
          <w:tcPr>
            <w:tcW w:w="2052" w:type="dxa"/>
            <w:vAlign w:val="center"/>
          </w:tcPr>
          <w:p w14:paraId="4DA6F8FB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9AA9D69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 w:rsidR="00C557F6" w14:paraId="275DFD7D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09FB197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96CDDA6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裴颖</w:t>
            </w:r>
          </w:p>
        </w:tc>
        <w:tc>
          <w:tcPr>
            <w:tcW w:w="2052" w:type="dxa"/>
            <w:vAlign w:val="center"/>
          </w:tcPr>
          <w:p w14:paraId="20800372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6A10F398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 w:rsidR="00C557F6" w14:paraId="31278E22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BD27422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33BE2062" w14:textId="77777777" w:rsidR="00C557F6" w:rsidRDefault="00C557F6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FED15E3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56D677A" w14:textId="77777777" w:rsidR="00C557F6" w:rsidRDefault="00C557F6">
            <w:pPr>
              <w:jc w:val="left"/>
              <w:rPr>
                <w:sz w:val="24"/>
              </w:rPr>
            </w:pPr>
          </w:p>
        </w:tc>
      </w:tr>
      <w:tr w:rsidR="00C557F6" w14:paraId="72B325BE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5848DE2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94407A5" w14:textId="77777777" w:rsidR="00C557F6" w:rsidRDefault="00C557F6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1E6180A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334FBF8" w14:textId="77777777" w:rsidR="00C557F6" w:rsidRDefault="00C557F6">
            <w:pPr>
              <w:jc w:val="left"/>
              <w:rPr>
                <w:sz w:val="24"/>
              </w:rPr>
            </w:pPr>
          </w:p>
        </w:tc>
      </w:tr>
      <w:tr w:rsidR="00C557F6" w14:paraId="34664137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DBBE342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C0A30EC" w14:textId="77777777" w:rsidR="00C557F6" w:rsidRDefault="00C557F6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038E52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977CFA8" w14:textId="77777777" w:rsidR="00C557F6" w:rsidRDefault="00C557F6">
            <w:pPr>
              <w:jc w:val="left"/>
              <w:rPr>
                <w:sz w:val="24"/>
              </w:rPr>
            </w:pPr>
          </w:p>
        </w:tc>
      </w:tr>
      <w:tr w:rsidR="00C557F6" w14:paraId="1E36E94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1E0A502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2272940" w14:textId="77777777" w:rsidR="00C557F6" w:rsidRDefault="00C557F6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36648D4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604B8EB" w14:textId="77777777" w:rsidR="00C557F6" w:rsidRDefault="00C557F6">
            <w:pPr>
              <w:jc w:val="left"/>
              <w:rPr>
                <w:sz w:val="24"/>
              </w:rPr>
            </w:pPr>
          </w:p>
        </w:tc>
      </w:tr>
      <w:tr w:rsidR="00C557F6" w14:paraId="164049D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BA06E29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4AEF02A" w14:textId="77777777" w:rsidR="00C557F6" w:rsidRDefault="00C557F6">
            <w:pPr>
              <w:jc w:val="left"/>
              <w:rPr>
                <w:sz w:val="24"/>
              </w:rPr>
            </w:pPr>
          </w:p>
        </w:tc>
      </w:tr>
      <w:tr w:rsidR="00C557F6" w14:paraId="68CE6EA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B5E4527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A8FC6E8" w14:textId="77777777" w:rsidR="00C557F6" w:rsidRDefault="00C557F6">
            <w:pPr>
              <w:jc w:val="left"/>
              <w:rPr>
                <w:sz w:val="24"/>
              </w:rPr>
            </w:pPr>
          </w:p>
        </w:tc>
      </w:tr>
      <w:tr w:rsidR="00C557F6" w14:paraId="19CA8D12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5278A5C2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97BE52E" w14:textId="77777777" w:rsidR="00C557F6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为保障农村饮用水安全，依据《北京市大兴区水务局关于进一步加强供水设施水质检测的函》、《生活饮用水卫生标准》（</w:t>
            </w:r>
            <w:r>
              <w:rPr>
                <w:rFonts w:hint="eastAsia"/>
                <w:sz w:val="24"/>
              </w:rPr>
              <w:t>GB5749-2022</w:t>
            </w:r>
            <w:r>
              <w:rPr>
                <w:rFonts w:hint="eastAsia"/>
                <w:sz w:val="24"/>
              </w:rPr>
              <w:t>）、《地下水质量标准》（</w:t>
            </w:r>
            <w:r>
              <w:rPr>
                <w:rFonts w:hint="eastAsia"/>
                <w:sz w:val="24"/>
              </w:rPr>
              <w:t>GB/T14848-2017</w:t>
            </w:r>
            <w:r>
              <w:rPr>
                <w:rFonts w:hint="eastAsia"/>
                <w:sz w:val="24"/>
              </w:rPr>
              <w:t>）的要求。</w:t>
            </w: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日后按照，《生活饮用水卫生标准》（</w:t>
            </w:r>
            <w:r>
              <w:rPr>
                <w:rFonts w:hint="eastAsia"/>
                <w:sz w:val="24"/>
              </w:rPr>
              <w:t>GB5749-2022</w:t>
            </w:r>
            <w:r>
              <w:rPr>
                <w:rFonts w:hint="eastAsia"/>
                <w:sz w:val="24"/>
              </w:rPr>
              <w:t>）每年至少检测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次出厂水常规指标。定期开展水源水质监测，检测频次不少于每年一次。具体检测指标及频次如下：按照《地下水质量标准》（</w:t>
            </w:r>
            <w:r>
              <w:rPr>
                <w:rFonts w:hint="eastAsia"/>
                <w:sz w:val="24"/>
              </w:rPr>
              <w:t>GB/T14848-2017</w:t>
            </w:r>
            <w:r>
              <w:rPr>
                <w:rFonts w:hint="eastAsia"/>
                <w:sz w:val="24"/>
              </w:rPr>
              <w:t>）每年检测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次水源水水质指标。</w:t>
            </w:r>
          </w:p>
          <w:p w14:paraId="21141085" w14:textId="77777777" w:rsidR="00C557F6" w:rsidRDefault="00C557F6">
            <w:pPr>
              <w:jc w:val="left"/>
              <w:rPr>
                <w:sz w:val="24"/>
              </w:rPr>
            </w:pPr>
          </w:p>
        </w:tc>
      </w:tr>
    </w:tbl>
    <w:p w14:paraId="0A929B59" w14:textId="77777777" w:rsidR="00C557F6" w:rsidRDefault="00C557F6">
      <w:pPr>
        <w:jc w:val="left"/>
        <w:rPr>
          <w:sz w:val="32"/>
          <w:szCs w:val="32"/>
        </w:rPr>
        <w:sectPr w:rsidR="00C557F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355E5477" w14:textId="77777777" w:rsidR="00C557F6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7EDB165E" w14:textId="77777777" w:rsidR="00C557F6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4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C557F6" w14:paraId="540043D4" w14:textId="77777777">
        <w:trPr>
          <w:trHeight w:val="850"/>
        </w:trPr>
        <w:tc>
          <w:tcPr>
            <w:tcW w:w="1012" w:type="dxa"/>
            <w:vAlign w:val="center"/>
          </w:tcPr>
          <w:p w14:paraId="35F61CBE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DB983F5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1082D2B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01B971F6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4255ABB4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BA90137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DA0903E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23CA7EB4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A6B939D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C0AA7CD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FD46566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242D2B2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899CBEE" w14:textId="35B42048" w:rsidR="00C557F6" w:rsidRDefault="002509F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6F315E6C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C557F6" w14:paraId="76DAF394" w14:textId="77777777">
        <w:trPr>
          <w:trHeight w:val="850"/>
        </w:trPr>
        <w:tc>
          <w:tcPr>
            <w:tcW w:w="1012" w:type="dxa"/>
            <w:vAlign w:val="center"/>
          </w:tcPr>
          <w:p w14:paraId="2936F9C1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出厂水43项</w:t>
            </w:r>
          </w:p>
        </w:tc>
        <w:tc>
          <w:tcPr>
            <w:tcW w:w="1012" w:type="dxa"/>
            <w:vAlign w:val="center"/>
          </w:tcPr>
          <w:p w14:paraId="3D181D82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130C723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7546B6C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A9E2AD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C69FBE3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8F102D1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05CD1C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69AAC6D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6D591CF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47A596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9A86135" w14:textId="4C842688" w:rsidR="00C557F6" w:rsidRDefault="00DA047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1013" w:type="dxa"/>
            <w:vAlign w:val="center"/>
          </w:tcPr>
          <w:p w14:paraId="3BA5EF84" w14:textId="4B4D0B8E" w:rsidR="00C557F6" w:rsidRDefault="002509F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0.259</w:t>
            </w:r>
          </w:p>
        </w:tc>
        <w:tc>
          <w:tcPr>
            <w:tcW w:w="1013" w:type="dxa"/>
            <w:vAlign w:val="center"/>
          </w:tcPr>
          <w:p w14:paraId="67E27CCF" w14:textId="177FC60B" w:rsidR="00C557F6" w:rsidRDefault="00DA047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3.885</w:t>
            </w:r>
          </w:p>
        </w:tc>
      </w:tr>
      <w:tr w:rsidR="00C557F6" w14:paraId="1E87EA45" w14:textId="77777777">
        <w:trPr>
          <w:trHeight w:val="850"/>
        </w:trPr>
        <w:tc>
          <w:tcPr>
            <w:tcW w:w="1012" w:type="dxa"/>
            <w:vAlign w:val="center"/>
          </w:tcPr>
          <w:p w14:paraId="48BF6190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水源水93项</w:t>
            </w:r>
          </w:p>
        </w:tc>
        <w:tc>
          <w:tcPr>
            <w:tcW w:w="1012" w:type="dxa"/>
            <w:vAlign w:val="center"/>
          </w:tcPr>
          <w:p w14:paraId="710EA142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94D59E9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77F2015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FE7057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628819C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B012CDE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7230968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62C9C91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87F52F3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9DF9D0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285699F" w14:textId="54606256" w:rsidR="00C557F6" w:rsidRDefault="00DA047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15</w:t>
            </w:r>
          </w:p>
        </w:tc>
        <w:tc>
          <w:tcPr>
            <w:tcW w:w="1013" w:type="dxa"/>
            <w:vAlign w:val="center"/>
          </w:tcPr>
          <w:p w14:paraId="7331B00E" w14:textId="0412C0BA" w:rsidR="00C557F6" w:rsidRDefault="002509F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0.5</w:t>
            </w:r>
          </w:p>
        </w:tc>
        <w:tc>
          <w:tcPr>
            <w:tcW w:w="1013" w:type="dxa"/>
            <w:vAlign w:val="center"/>
          </w:tcPr>
          <w:p w14:paraId="543C0B3C" w14:textId="63F3D976" w:rsidR="00C557F6" w:rsidRDefault="00DA047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7.5</w:t>
            </w:r>
          </w:p>
        </w:tc>
      </w:tr>
      <w:tr w:rsidR="00C557F6" w14:paraId="21AFD012" w14:textId="77777777">
        <w:trPr>
          <w:trHeight w:val="850"/>
        </w:trPr>
        <w:tc>
          <w:tcPr>
            <w:tcW w:w="1012" w:type="dxa"/>
            <w:vAlign w:val="center"/>
          </w:tcPr>
          <w:p w14:paraId="5F331B00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69FC935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AF6D9E8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28972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12FD778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369F693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3255963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AE3320F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9045677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6761E86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C7DC7EE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06BD9B7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48C1CD2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E3A67DF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C557F6" w14:paraId="18D982F8" w14:textId="77777777">
        <w:trPr>
          <w:trHeight w:val="850"/>
        </w:trPr>
        <w:tc>
          <w:tcPr>
            <w:tcW w:w="1012" w:type="dxa"/>
            <w:vAlign w:val="center"/>
          </w:tcPr>
          <w:p w14:paraId="70CE1854" w14:textId="77777777" w:rsidR="00C557F6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2D884DE5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1211BF0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E39A68B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4B712F7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E5F59DB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B071561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9CBF685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BCFC59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29A65E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1E03B4B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4F693E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851D75" w14:textId="77777777" w:rsidR="00C557F6" w:rsidRDefault="00C557F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CC7D23E" w14:textId="6365C5C7" w:rsidR="00C557F6" w:rsidRDefault="00DA047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11.385</w:t>
            </w:r>
          </w:p>
        </w:tc>
      </w:tr>
    </w:tbl>
    <w:p w14:paraId="6B82340A" w14:textId="77777777" w:rsidR="00C557F6" w:rsidRDefault="00C557F6">
      <w:pPr>
        <w:jc w:val="left"/>
        <w:rPr>
          <w:sz w:val="30"/>
          <w:szCs w:val="30"/>
        </w:rPr>
        <w:sectPr w:rsidR="00C557F6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7D135C90" w14:textId="77777777" w:rsidR="00C557F6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6AD3071B" w14:textId="77777777" w:rsidR="00C557F6" w:rsidRDefault="00C557F6">
      <w:pPr>
        <w:jc w:val="center"/>
        <w:rPr>
          <w:b/>
          <w:bCs/>
          <w:sz w:val="44"/>
          <w:szCs w:val="44"/>
        </w:rPr>
      </w:pPr>
    </w:p>
    <w:p w14:paraId="3CC48E52" w14:textId="77777777" w:rsidR="00C557F6" w:rsidRDefault="00C557F6">
      <w:pPr>
        <w:jc w:val="center"/>
        <w:rPr>
          <w:b/>
          <w:bCs/>
          <w:sz w:val="44"/>
          <w:szCs w:val="44"/>
        </w:rPr>
      </w:pPr>
    </w:p>
    <w:p w14:paraId="5B94AED6" w14:textId="77777777" w:rsidR="00C557F6" w:rsidRDefault="00000000">
      <w:pPr>
        <w:numPr>
          <w:ilvl w:val="0"/>
          <w:numId w:val="1"/>
        </w:num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14:paraId="720439C8" w14:textId="77777777" w:rsidR="00C557F6" w:rsidRDefault="00000000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4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C557F6" w14:paraId="787149EE" w14:textId="77777777">
        <w:tc>
          <w:tcPr>
            <w:tcW w:w="1916" w:type="dxa"/>
          </w:tcPr>
          <w:p w14:paraId="27299908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01E086A0" w14:textId="77777777" w:rsidR="00C557F6" w:rsidRDefault="00C557F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1D995CE0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1F8CD26C" w14:textId="77777777" w:rsidR="00C557F6" w:rsidRDefault="00C557F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C557F6" w14:paraId="6075EF02" w14:textId="77777777">
        <w:tc>
          <w:tcPr>
            <w:tcW w:w="1916" w:type="dxa"/>
          </w:tcPr>
          <w:p w14:paraId="2D2E215A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5DC25721" w14:textId="77777777" w:rsidR="00C557F6" w:rsidRDefault="00C557F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03957A3D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187F2332" w14:textId="77777777" w:rsidR="00C557F6" w:rsidRDefault="00C557F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C557F6" w14:paraId="0EC912E3" w14:textId="77777777">
        <w:tc>
          <w:tcPr>
            <w:tcW w:w="1916" w:type="dxa"/>
          </w:tcPr>
          <w:p w14:paraId="275F0242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02E6725A" w14:textId="77777777" w:rsidR="00C557F6" w:rsidRDefault="00C557F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5DBD8809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4B18BAF4" w14:textId="77777777" w:rsidR="00C557F6" w:rsidRDefault="00C557F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52E645B0" w14:textId="77777777" w:rsidR="00C557F6" w:rsidRDefault="00C557F6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14:paraId="670C45C1" w14:textId="77777777" w:rsidR="00C557F6" w:rsidRDefault="00C557F6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14:paraId="5CDCEEA1" w14:textId="77777777" w:rsidR="00C557F6" w:rsidRDefault="00000000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C557F6" w14:paraId="5BBB0E70" w14:textId="77777777">
        <w:tc>
          <w:tcPr>
            <w:tcW w:w="2300" w:type="dxa"/>
          </w:tcPr>
          <w:p w14:paraId="22BB7773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0CE22BE8" w14:textId="77777777" w:rsidR="00C557F6" w:rsidRDefault="00C557F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C557F6" w14:paraId="366B76E2" w14:textId="77777777">
        <w:tc>
          <w:tcPr>
            <w:tcW w:w="2300" w:type="dxa"/>
          </w:tcPr>
          <w:p w14:paraId="3225D081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FBCBB54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2.专项资金类□</w:t>
            </w:r>
          </w:p>
        </w:tc>
      </w:tr>
      <w:tr w:rsidR="00C557F6" w14:paraId="1EA6F9F0" w14:textId="77777777">
        <w:tc>
          <w:tcPr>
            <w:tcW w:w="2300" w:type="dxa"/>
          </w:tcPr>
          <w:p w14:paraId="53BC8F32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03CE5BDE" w14:textId="77777777" w:rsidR="00C557F6" w:rsidRDefault="000000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1.延续项目□         2.新增项目□</w:t>
            </w:r>
          </w:p>
        </w:tc>
      </w:tr>
    </w:tbl>
    <w:p w14:paraId="06CF3F10" w14:textId="77777777" w:rsidR="00C557F6" w:rsidRDefault="00C557F6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57B2F83E" w14:textId="77777777" w:rsidR="00C557F6" w:rsidRDefault="00C557F6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07EA3B8B" w14:textId="77777777" w:rsidR="00C557F6" w:rsidRDefault="00000000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3FFAEEE1" w14:textId="77777777" w:rsidR="00C557F6" w:rsidRDefault="00C557F6">
      <w:pPr>
        <w:jc w:val="left"/>
        <w:rPr>
          <w:rFonts w:ascii="宋体" w:hAnsi="宋体" w:cs="宋体"/>
          <w:sz w:val="28"/>
          <w:szCs w:val="28"/>
        </w:rPr>
      </w:pPr>
    </w:p>
    <w:p w14:paraId="18AB0E19" w14:textId="77777777" w:rsidR="00C557F6" w:rsidRDefault="00000000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75489F2F" w14:textId="77777777" w:rsidR="00C557F6" w:rsidRDefault="00C557F6">
      <w:pPr>
        <w:jc w:val="left"/>
        <w:rPr>
          <w:rFonts w:ascii="宋体" w:hAnsi="宋体" w:cs="宋体"/>
          <w:sz w:val="28"/>
          <w:szCs w:val="28"/>
        </w:rPr>
      </w:pPr>
    </w:p>
    <w:p w14:paraId="7E0FC090" w14:textId="77777777" w:rsidR="00C557F6" w:rsidRDefault="00C557F6">
      <w:pPr>
        <w:jc w:val="left"/>
        <w:rPr>
          <w:rFonts w:ascii="宋体" w:hAnsi="宋体" w:cs="宋体"/>
          <w:sz w:val="28"/>
          <w:szCs w:val="28"/>
        </w:rPr>
      </w:pPr>
    </w:p>
    <w:p w14:paraId="3D5B4322" w14:textId="77777777" w:rsidR="00C557F6" w:rsidRDefault="00C557F6">
      <w:pPr>
        <w:jc w:val="left"/>
        <w:rPr>
          <w:rFonts w:ascii="宋体" w:hAnsi="宋体" w:cs="宋体"/>
          <w:sz w:val="28"/>
          <w:szCs w:val="28"/>
        </w:rPr>
      </w:pPr>
    </w:p>
    <w:p w14:paraId="712B3BB3" w14:textId="77777777" w:rsidR="00C557F6" w:rsidRDefault="00000000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必要性和可行性</w:t>
      </w:r>
    </w:p>
    <w:p w14:paraId="229E45C1" w14:textId="77777777" w:rsidR="00C557F6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14:paraId="2CE6BD2E" w14:textId="77777777" w:rsidR="00C557F6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2AF44CCD" w14:textId="77777777" w:rsidR="00C557F6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79332C10" w14:textId="77777777" w:rsidR="00C557F6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进度与计划安排：该项目计划在XX年内完成</w:t>
      </w:r>
    </w:p>
    <w:tbl>
      <w:tblPr>
        <w:tblStyle w:val="a4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557F6" w14:paraId="55E61117" w14:textId="77777777">
        <w:trPr>
          <w:jc w:val="center"/>
        </w:trPr>
        <w:tc>
          <w:tcPr>
            <w:tcW w:w="2840" w:type="dxa"/>
            <w:vAlign w:val="center"/>
          </w:tcPr>
          <w:p w14:paraId="3B2E489D" w14:textId="77777777" w:rsidR="00C557F6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79A490F7" w14:textId="77777777" w:rsidR="00C557F6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395A3D15" w14:textId="77777777" w:rsidR="00C557F6" w:rsidRDefault="00000000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C557F6" w14:paraId="52800569" w14:textId="77777777">
        <w:trPr>
          <w:jc w:val="center"/>
        </w:trPr>
        <w:tc>
          <w:tcPr>
            <w:tcW w:w="2840" w:type="dxa"/>
            <w:vMerge w:val="restart"/>
          </w:tcPr>
          <w:p w14:paraId="762A7D9D" w14:textId="77777777" w:rsidR="00C557F6" w:rsidRDefault="00C557F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5721DD34" w14:textId="77777777" w:rsidR="00C557F6" w:rsidRDefault="00C557F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493006C1" w14:textId="77777777" w:rsidR="00C557F6" w:rsidRDefault="00C557F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C557F6" w14:paraId="56D5A9E0" w14:textId="77777777">
        <w:trPr>
          <w:jc w:val="center"/>
        </w:trPr>
        <w:tc>
          <w:tcPr>
            <w:tcW w:w="2840" w:type="dxa"/>
            <w:vMerge/>
          </w:tcPr>
          <w:p w14:paraId="145C6B2F" w14:textId="77777777" w:rsidR="00C557F6" w:rsidRDefault="00C557F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38889BFA" w14:textId="77777777" w:rsidR="00C557F6" w:rsidRDefault="00C557F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6BD49E9C" w14:textId="77777777" w:rsidR="00C557F6" w:rsidRDefault="00C557F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5DE2E318" w14:textId="77777777" w:rsidR="00C557F6" w:rsidRDefault="00C557F6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642EFF0F" w14:textId="77777777" w:rsidR="00C557F6" w:rsidRDefault="00C557F6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79FBDF80" w14:textId="77777777" w:rsidR="00C557F6" w:rsidRDefault="00C557F6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4EBA37C5" w14:textId="77777777" w:rsidR="00C557F6" w:rsidRDefault="00C557F6">
      <w:p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  <w:sectPr w:rsidR="00C557F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58FA6D96" w14:textId="77777777" w:rsidR="00C557F6" w:rsidRDefault="00000000">
      <w:pPr>
        <w:jc w:val="left"/>
        <w:rPr>
          <w:rFonts w:ascii="宋体" w:hAnsi="宋体" w:cs="宋体"/>
          <w:b/>
          <w:bCs/>
          <w:sz w:val="32"/>
          <w:szCs w:val="32"/>
        </w:rPr>
        <w:sectPr w:rsidR="00C557F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1A4AF859" w14:textId="77777777" w:rsidR="00C557F6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4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C557F6" w14:paraId="59BA738A" w14:textId="77777777">
        <w:tc>
          <w:tcPr>
            <w:tcW w:w="14292" w:type="dxa"/>
            <w:gridSpan w:val="7"/>
          </w:tcPr>
          <w:p w14:paraId="4926348A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XX项目</w:t>
            </w:r>
          </w:p>
        </w:tc>
      </w:tr>
      <w:tr w:rsidR="00C557F6" w14:paraId="5878EF55" w14:textId="77777777">
        <w:tc>
          <w:tcPr>
            <w:tcW w:w="14292" w:type="dxa"/>
            <w:gridSpan w:val="7"/>
          </w:tcPr>
          <w:p w14:paraId="60EF5411" w14:textId="77777777" w:rsidR="00C557F6" w:rsidRDefault="00000000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C557F6" w14:paraId="6F22092B" w14:textId="77777777">
        <w:tc>
          <w:tcPr>
            <w:tcW w:w="2142" w:type="dxa"/>
          </w:tcPr>
          <w:p w14:paraId="328283F2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40C9C40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2D32C14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7A4EB329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383C1911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49A849A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66DE0992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C557F6" w14:paraId="79B4582A" w14:textId="77777777">
        <w:tc>
          <w:tcPr>
            <w:tcW w:w="2142" w:type="dxa"/>
          </w:tcPr>
          <w:p w14:paraId="07C69C61" w14:textId="77777777" w:rsidR="00C557F6" w:rsidRDefault="00C557F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6969DC20" w14:textId="77777777" w:rsidR="00C557F6" w:rsidRDefault="00C557F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1D2E9BE2" w14:textId="77777777" w:rsidR="00C557F6" w:rsidRDefault="00C557F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201EE1EE" w14:textId="77777777" w:rsidR="00C557F6" w:rsidRDefault="00C557F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5BCE1D1C" w14:textId="77777777" w:rsidR="00C557F6" w:rsidRDefault="00C557F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0D3F971D" w14:textId="77777777" w:rsidR="00C557F6" w:rsidRDefault="00C557F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5B94E224" w14:textId="77777777" w:rsidR="00C557F6" w:rsidRDefault="00C557F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C557F6" w14:paraId="48E06E29" w14:textId="77777777">
        <w:tc>
          <w:tcPr>
            <w:tcW w:w="12267" w:type="dxa"/>
            <w:gridSpan w:val="6"/>
          </w:tcPr>
          <w:p w14:paraId="16A74257" w14:textId="77777777" w:rsidR="00C557F6" w:rsidRDefault="0000000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29A8B97B" w14:textId="77777777" w:rsidR="00C557F6" w:rsidRDefault="00C557F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4EF09DD" w14:textId="77777777" w:rsidR="00C557F6" w:rsidRDefault="00C557F6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415A3D80" w14:textId="77777777" w:rsidR="00C557F6" w:rsidRDefault="0000000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C557F6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127115959">
    <w:abstractNumId w:val="0"/>
  </w:num>
  <w:num w:numId="2" w16cid:durableId="536622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4B53ED7"/>
    <w:rsid w:val="00117004"/>
    <w:rsid w:val="002509FF"/>
    <w:rsid w:val="002D354B"/>
    <w:rsid w:val="00C557F6"/>
    <w:rsid w:val="00DA0475"/>
    <w:rsid w:val="0A5D4D63"/>
    <w:rsid w:val="0C8E62AD"/>
    <w:rsid w:val="13F73D10"/>
    <w:rsid w:val="186A428E"/>
    <w:rsid w:val="2AB7166F"/>
    <w:rsid w:val="2F471EE1"/>
    <w:rsid w:val="308113CB"/>
    <w:rsid w:val="34B53ED7"/>
    <w:rsid w:val="3BEA324C"/>
    <w:rsid w:val="3F2B49C0"/>
    <w:rsid w:val="45F725C6"/>
    <w:rsid w:val="4F815F87"/>
    <w:rsid w:val="509D2441"/>
    <w:rsid w:val="59467262"/>
    <w:rsid w:val="651C2939"/>
    <w:rsid w:val="6D535020"/>
    <w:rsid w:val="6DE4033A"/>
    <w:rsid w:val="75DA69E9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EFE3E"/>
  <w15:docId w15:val="{06F90AC8-AA0C-4874-8504-C84DB2D2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7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松涛 杨</cp:lastModifiedBy>
  <cp:revision>3</cp:revision>
  <cp:lastPrinted>2018-09-07T03:15:00Z</cp:lastPrinted>
  <dcterms:created xsi:type="dcterms:W3CDTF">2018-08-28T02:05:00Z</dcterms:created>
  <dcterms:modified xsi:type="dcterms:W3CDTF">2024-08-28T01:43:00Z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